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0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wypacza jego drogę, lecz jego serce gniewa się na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wypacza jego drogi, a potem wybucha on gniewem na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wypacza jego drogę, a jego serce zapala się gniewem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człowiecze podwraca drogę jego, a przecie przeciwko Panu zapala się gniewem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człowiecze wywraca drogę jego, a na Boga wre sercem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niszczy mu drogę, a jego serce na Pana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głupota prowadzi człowieka na manowce, a potem jego serce wybucha gniewem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wypacza jego postępowanie, na JAHWE też gniewa się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głupotę zrujnowane jest życie człowieka, a on w swoim sercu oburza się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prowadzi go na bezdroża, a przeciw Jahwe burzy się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служать лицю царів, а кожний поганий стає погордою для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skrzywia jego drogę, a jego serce narzeka na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głupota ziemskiego człowieka wypacza jego drogę, a jego serce wybucha gniewem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2024-04-28T12:13:15Z</dcterms:modified>
</cp:coreProperties>
</file>