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przeróżne perły, lecz rzeczą najcenniejszą są roztropne wargi.*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przeróżne perły, lecz rzeczą najcenniejszą są roztropne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obfitość pereł, ale wargi rozumne są kosztownym klejnotem.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umiejętne są jako złoto i obfitość pereł, i kosztowne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obfitość pereł, i naczynie drogie usta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obfitość pereł, lecz wargi rozumne to rzecz bezcenna.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mnóstwo korali, lecz klejnotem najcenniejszym są roztropne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mieć złoto i mnóstwo pereł, lecz najcenniejszą rzeczą są usta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liczne perły, ale najcenniejsze są usta słynące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mnóstwo pereł, lecz najkosztowniejszą ozdobą są wargi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Засідка для чоловіка швидко щось з своїх посвятити, бо після молитви буває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mnóstwo złota i korali; lecz najcenniejszym klejnotem są rozumne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złoto, a także obfitość korali; lecz wargi wiedzy to drogocenne naczynia.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wargi, na których gości poznanie.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10:20&lt;/x&gt;; &lt;x&gt;240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2024-04-27T05:40:53Z</dcterms:modified>
</cp:coreProperties>
</file>