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(człowiek) nie ma przyszłości – lampa* bezbożnych zgaśnie.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(ner), metafora życia l. idiom. ozn. dynastię.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2024-04-30T15:44:55Z</dcterms:modified>
</cp:coreProperties>
</file>