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(pouczenia) również pochodzą od mędrców: Niedobra* jest stronniczość** w sądzie.***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pouczenia również pochodzą od mędrców: Niedobra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stronniczość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mądrych. Niedobrze jest mieć wzgląd na osobę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toć też mądrym należy: wzgląd mieć na osobę u sądu, nie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TEŻ DLA MĄDRYCH: Mieć wzgląd na osobę u sądu nie jest rzecz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[przysłowia] od mędrców. Niedobrze, gdy ktoś jest w sądzie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to pochodzi od mędrców: Niedobrze, jeżeli się sądzi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 przysłowia pochodzą od mędrców. Nie jest dobrze być stronniczym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nauki także pochodzą od mędrców: Niedobrze jest kierować się w sądzie ludzkimi względami.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także [przysłowia pochodzą] od mędrców. Niedobrze jest mieć wzgląd na ludzi przy wydawaniu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кажу вам мудрим пізнати: Не добре шанувати лице на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pochodzi od mędrców: Jest rzeczą niegodziwą uwzględnianie osób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wypowiedzi są dla mądrych: Okazywanie stronniczości w osądzaniu nie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Niedobra :  przypadek  tapeinozy,  czyli zamierzonego  pomniejszenia  rangi  określonej rzeczy w celu tym większego jej uwypuklenia, jak na przykład w zdaniu: Wpadł bez ubrania w pokrzywy i z lekka się poparzył. W tym przypadku chodziłoby o to, że stronniczość  w  sądzie  jest  w  najwyższym stopniu naganna.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wzgląd na oblicze.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16:19&lt;/x&gt;; &lt;x&gt;240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2024-04-30T09:06:08Z</dcterms:modified>
</cp:coreProperties>
</file>