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tych, którzy rozstrzygają właściwie, na tych spływa błogosławieństwo dobra.*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życzenia szczęścia, l. obfite błogosławieństwo.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2024-04-30T08:34:17Z</dcterms:modified>
</cp:coreProperties>
</file>