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(taki) nie wie, że tam (miejsce) cieni zmarłych,* a jej zaproszeni (kończą) w głębiach Szeolu.**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zapraszany nie wie, że to miejsce cieni zmarłych, że wchodząc do niej, skończy w głębi ich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wie, że tam są umarli, że jej zaproszeni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głębinach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prostak nie wie, że tam są umarli, a ci, których wezwała, są w głębokościach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wiedział, że tam są obrzymowie i w głębokościach piekielnych goście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wie, że są tam cienie zmarłych, jej zaproszeni w głębinach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prostaczek nie wie, że tam same cienie, że jej goście przebywają w głębinach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on jednak, że są tam cienie, że w głębinach Szeolu są przez nią zaproszeni.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wie, że u niej mieszkają cienie, że zaproszeni przez nią zeszli w głąb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wie o tym, że tam przebywają duchy zmarłych, że w głębokościach Szeolu znajdują się [już] jego goście.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знає, що хто у неї був згине, і буває на долівці аду. Але відійди, не забарися на місці, ані не поклади на неї твого ока. Бо так пройдеш чужу воду і перейдеш чужу ріку. Віддаляйся ж від чужої води і не пий з чужого джерела, щоб ти жив багато часу, а тобі додалися роки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nie dochodzi do wniosku, że są tam śmiertelne cienie i że jej goście przebywają w głębinach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wie, że przebywają tam ci, którzy są bezsilni w śmierci, że zwołani przez nią znajdują się w głębiach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Cienie zmarłych, </w:t>
      </w:r>
      <w:r>
        <w:rPr>
          <w:rtl/>
        </w:rPr>
        <w:t>רְפָאִים</w:t>
      </w:r>
      <w:r>
        <w:rPr>
          <w:rtl w:val="0"/>
        </w:rPr>
        <w:t xml:space="preserve"> (refa’im), zob. &lt;x&gt;220 3:13-19&lt;/x&gt;; &lt;x&gt;230 88:5&lt;/x&gt;; &lt;x&gt;240 2:18-19&lt;/x&gt;; &lt;x&gt;290 14:9-11&lt;/x&gt;.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zwabieni przez nią (kończą) w głębiach  Szeolu.  Wg  G: Ale  (taki)  nie  wie,  że śmiertelni u niej giną / i że spotyka (ich) ona na grzędach Hadesu. 18a Odskocz jednak i nie pozostawaj za długo w tym miejscu / ani nie zatrzymuj na niej swego oka. 18b W przeciwnym  razie  musiałbyś  przejść  przez  nieznaną  wodę /  i  przejść  ponad  nieznaną  rzeką. 18c Lecz  od  tej  wody  nieznanej  trzymaj  się z dala / i nie pij z nieznanej studni, 18d abyś mógł żyć długi czas, / by mogły być ci dodane lata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2024-05-31T18:01:11Z</dcterms:modified>
</cp:coreProperties>
</file>