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piękna, moja przyjaciółko!* Jakże jesteś piękna – twe oczy jak gołąbki.**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2024-04-26T05:49:45Z</dcterms:modified>
</cp:coreProperties>
</file>