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należę do mego ukochanego, a mój ukochany do mnie* – na wypasie wśród lilii.**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 jestem dla mojego najdroższego, a mój najdroższy jest dla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2024-04-28T15:50:02Z</dcterms:modified>
</cp:coreProperties>
</file>