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baranka w ofierze z pokarmów złożycie dwie dziesiąte efy najlepszej, pszennej mąki rozczynionej oliwą, jako wdzięczny dar dla JAHWE, miłą woń, oraz — w ofierze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na ofiarę pokarmową dwie dziesiąte efy mąki pszennej zmieszanej z oliwą jako ofiarę spalaną JAHWE na miłą woń, a do tego także ofiarę z płynów,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ofiarę jego śniedną ze dwu dziesiątych części efy mąki pszennej, zadziałanej z oliwą na paloną ofiarę Panu dla wdzięcznej wonności; także ofiarę jego mokrą, wina czwartą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mokre ofiary z nim będą ofiarowane: dwie dziesiąte części białej mąki, oliwą zaczynionej, na zapał PANSKI i na wonność nawdzięczniejszą, a mokra też ofiara wina, czwarta część 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pokarmową z dwóch dziesiątych efy najczystszej mąki rozrobionej oliwą, jako ofiarę spalaną, woń miłą Panu, a także ofiarę płynną -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z pokarmów dla niego z dwóch dziesiątych efy przedniej mąki, zaczynionej oliwą, jako ofiarę ogniową, woń przyjemną dla Pana, oraz jako ofiarę z płynów dla niego jedną czwartą hinu 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 ofiarę pokarmową dwie dziesiąte efy najlepszej mąki, zmieszanej z oliwą na ofiarę spalaną dla JAHWE, jako woń przyjemną, a na ofiarę płynną także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pokarmową dwie dziesiąte efy najczystszej mąki wymieszanej z oliwą jako ofiarę spalaną na miłą woń dla JAHWE. Na ofiarę płynną złożycie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[dodacie] jako ofiarę z pokarmów dwie dziesiąte [efy] najlepszej mąki zaczynionej z oliwą na spalenie ku czci Jahwe, jako ofiarę przyjemnej woni; do tego czwartą część hinu wina jako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[Towarzyszącym mu] oddaniem hołdowniczym [mincha] będą dwie dziesiąte [efy] wybornej mąki zmieszanej z oliwą na [oddanie] ogniowe, na zapach kojący dla Boga. A [towarzyszącym mu] darem wylania będzie jedna czwarta hinu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жертву - дві десятини пшеничної муки вимісеної в олії. Жертва Господеві, милий запах Господеві. І дар його напитку четверта часть іна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jego ofiarę z pokarmów dwie dziesiąte efy przedniej mąki, zaczynionej oliwą, na ogniową ofiarę WIEKUISTEMU, na przyjemny zapach; oraz do niej czwartą część hinu wina jako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jego ofiarę zbożową dwie dziesiąte efy wybornej mąki nasączonej oliwą na ofiarę ogniową dla JAHWE, kojącą woni; a jako jego ofiarę płynną czwartą część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2024-04-29T03:19:51Z</dcterms:modified>
</cp:coreProperties>
</file>