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ją do kapłana, a kapłan nabierze z niej pełną garść jako przypomnienie* i spali ją na ołtarzu na wdzięcznych darach dla JAHWE – jest to ofiara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niech z niej weźmie pełną garść mąki jako przypomnienie i niech ją spali na ołtarzu na wdzięcznych darach dla JAHWE —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ją do kapłana, a kapłan nabierze z niej pełną garść jako pamiątkę i spali ją na ołtarzu na ofiarach całopalnych dla JAHWE.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przyniesie do kapłana, tedy nabrawszy kapłan z niej pełną garść swoję na pamiątkę jego, spali ją na ołtarzu mimo ofiarę ognistą Panu; ofiara to za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ją kapłanowi, który nabrawszy z niej pełną garść, spali na ołtarzu, na pamiątkę onego, który ofiarował,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to kapłanowi. Kapłan weźmie z tego pełną garść jako pamiątkę i zamieni w dym na ołtarzu przy ofiarach spalanych dla Pana.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ją do kapłana, a kapłan nabierze z niej pełną garść jako ofiarę pamiątki i spali ją na ołtarzu przy ofiarach ogniowych dla Pana.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Mąkę przyniesie do kapłana, a kapłan weźmie z niej pełną garść na pamiątkę i spali na ołtarzu, na ofiarach w ogniu spalanych dla JAHWE.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mąkę do kapłana, który nabierze pełną garść jako ofiarę, która przypomni Bogu o ofiarodawcy, i spali ją na ołtarzu nad ofiarami spalanymi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do kapłana. Ten nabierze z niej pełną garść na upamiętnienie i spali na ołtarzu na ofiarach spalanych dla Jahwe. To jest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to kohenowi, i nabierze kohen z tego tyle, ile zmieści mu się w dłoni pod trzema [zaciśniętymi] palcami jako część pamiątkową, i zmieni w wonny dym na ołtarzu, na [oddania] ogniowe dla Boga. Jest to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її до священика. І священик, взявши з неї повну жменю, память її покладе на жертівник всепалення Господеві. Це є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przyniesie ją do kapłana, a kapłan nabierze z niej pełną swoją garść na „znak przypomnienia”, oraz puści ją WIEKUISTEMU z dymem na ofiarnicy przy ofiarach ogniowych.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kapłana, a kapłan weźmie z niej pełną garść jako przypomnienie i zamieni ją w dym na ołtarzu, na ofiarach ogniowych dla JAHWE.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2:2&lt;/x&gt;; &lt;x&gt;30 24:7&lt;/x&gt;; &lt;x&gt;40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2024-04-29T03:27:15Z</dcterms:modified>
</cp:coreProperties>
</file>