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jakąkolwiek rzecz, co do której fałszywie przysięgał. Zwróci pełną jej wartość i doda do tego jeszcze piątą część. W dniu swojej ofiary zadośćuczynienia odda to temu, do kogo to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rzecz, co do której złożył fałszywą przysięgę. Zwróci właścicielowi całą należność i doda do niej piątą część jej wartości w dniu, w którym będzie składał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rzecz, co do której złożył fałszywą przysięgę. Zwróci więc pełną wartość i doda jeszcze piątą część jej [wartości], i odda to prawemu właścicielowi w dniu, w którym będzie składał swoją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cokolwiek, o czym przysiągł fałszywie. Zwróci i zapłaci wartość główną, i doda jedne piąte. Da to temu, do którego rzecz należała, w dniu, [gdy odpokutuje] za swoją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усякої речі, про яку клявся про неї неправедно, і віддасть його вповні, і додасть до нього пяту часть. Кого є, йому віддасть в день коли оскаржений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o cokolwiek fałszywie przysiągł zwróci to w pełnej wartości i dołoży do tego piątą część. W dzień swojej pokuty odda je temu, czyje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2024-04-28T19:49:00Z</dcterms:modified>
</cp:coreProperties>
</file>