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tak się stanie, że zgrzeszy i zawini, to zwróci rzecz zrabowaną, którą (sobie) przywłaszczył, lub korzyść zdobytą wyzyskiem, lub rzecz powierzoną na przechowanie, którą przejął jako swoją, albo rzecz zagubioną, którą znalazł,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2024-04-27T14:38:48Z</dcterms:modified>
</cp:coreProperties>
</file>