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w radzie i potężny w dziele, którego oczy są otwarte na wszystkie drogi człowieka, aby oddać każdemu według jego dróg i według owoców jego czynów.*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62:12&lt;/x&gt;; &lt;x&gt;300 17:10&lt;/x&gt;; &lt;x&gt;470 16:27&lt;/x&gt;; &lt;x&gt;520 2:6&lt;/x&gt;; &lt;x&gt;540 5:9-10&lt;/x&gt;; &lt;x&gt;670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2024-04-28T07:10:49Z</dcterms:modified>
</cp:coreProperties>
</file>