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mój gniew i na moje wzburzenie było Mi to miasto od dnia,* gdy je zbudowano, aż do dnia dzisiejszego, na odrzucenie go od mojego oblicza,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budziło mój gniew i moje wzburzenie od dnia, gdy je zbudowano, do dzisiaj. Domagało się wręcz, bym je od siebie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miasto bowiem jest powodem mojej zapalczywości i gniewu od dnia, kiedy je zbudowali, aż do dzisiaj, tak że usunę je sprzed mego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zapalczywość moję, i na gniew mój robi sobie to miasto ode dnia, którego je zbudowali, aż do dnia tego, tak, że mi przyjdzie oddalić od oblicza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zapalczywości i rozgniewaniu moim było mi to miasto ode dnia, którego je zbudowali, aż do dnia tego, którego będzie zjęte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powodem gniewu i oburzenia było dla Mnie to miasto od dnia, gdy je zbudowano, aż do dziś, przeto muszę je usunąć sprzed mojego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to miasto pobudzało mnie od czasu, gdy je zbudowano, aż po dzień dzisiejszy, do gniewu i do złości, tak że muszę je usunąć sprzed swojego oblicza,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bowiem stało się powodem Mojego gniewu i Mojego oburzenia od dnia, gdy je wybudowano aż do dnia dzisiejszego. Usunę je więc sprzed Mojego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miasto stało się dla Mnie przyczyną gniewu i oburzenia od dnia, w którym je zbudowali, aż do dziś. Usunę je więc sprzed moich oczu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przyczyną gniewu i uniesienia było mi to miasto od dnia, w którym je zbudowano, aż po dzień dzisiejszy, usunę je przeto sprzed mego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місто було під моїм гнівом і під моєю люттю від того дня, в якому його збудували, і аж до цього дня, щоб його відставити від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to miasto było dla Mnie na gniew i Moje oburzenie; od dnia, którego je zbudowano aż po dzisiejszy dzień; tak, że muszę je usunąć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miasto bowiem od dnia, gdy je zbudowano, aż po dziś dzień stale było przyczyną mego gniewu i przyczyną mej złości, by zostało usunięte sprzed mego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mój (...) miasto, &lt;x&gt;300 32:31&lt;/x&gt;L.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2024-04-28T09:15:25Z</dcterms:modified>
</cp:coreProperties>
</file>