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— zaprosili — i czytaj. Słuchamy. I Baruch zaczął czytać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proszę i odczytaj to do naszych uszu. Czytał więc Baruch do 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proszę, a czytaj to przed uszyma naszemi. I czytał Baruch przed uszyma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a czytaj to w uszach naszych. I czytał Baruch w uszach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do niego: Usiądź, proszę, i przeczytaj nam! Czytał więc Baruch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Usiądź i czytaj to wobec nas! I Baruch czytał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Usiądź i czytaj w naszej obecności. Baruch więc czytał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mu: „Usiądź i odczytaj nam ten zwój”. Baruch odczytał go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powiedzieli: - Usiądź, prosimy, i przeczytaj to wobec nas! Czytał więc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Знову прочитай до наших ух. І Варух прочитав.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Siadaj i przeczytaj to w nasze uszy! Więc Baruch czytał w 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niego: ”Usiądź, prosimy, i czytaj z niego na głos do naszych uszu”. Baruch czytał więc na głos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2024-04-30T01:41:18Z</dcterms:modified>
</cp:coreProperties>
</file>