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posłuchamy głosu JAHWE, naszego Boga, do którego my cię posyłamy, aby nam czynił dobrze, (przez to), że posłuchamy głosu JAHWE, naszego Boga.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nam się to podobało czy nie, posłuchamy głosu JAHWE, naszego Boga, do którego sami przecież cię posyłamy. Chcemy bowiem, by dzięki posłuszeństwu głosowi JAHWE, naszego Boga, darzył nas On powodzeniem.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 usłuchamy głosu JAHWE, naszego Boga, do którego cię posyłamy; aby nam się dobrze powodziło, gdy będziemy słuchać głosu JAHWE, naszego Boga.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dobrze bądź źle, głosu Pana, Boga naszego, dla którego cię posyłamy do niego, usłuchamy, aby się nam dobrze działo, gdy będziemy słuchać głosu Pana, Boga naszego.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Choć dobre będzie, chocia złe, głosu JAHWE Boga naszego, do którego cię posyłamy, posłuszni będziemy, aby nam dobrze było, gdy usłuchamy głosu JAHWE Boga naszego.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dobre, czy złe, usłuchamy głosu Pana, naszego Boga, do którego cię posyłamy, aby się nam dobrze powodziło za to, że posłuchaliśmy głosu Pana, Boga naszego.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usłuchamy głosu Pana, naszego Boga, do którego cię wysyłamy, aby się nam dobrze wiodło, gdy usłuchamy głosu Pana, naszego Boga.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to posłuchamy głosu JAHWE, naszego Boga, do którego cię wysyłamy, żeby się nam powodziło, gdy posłuchamy głosu JAHWE, naszego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słowo pomyślne, czy złowieszcze, usłuchamy głosu JAHWE, naszego Boga, do którego ciebie posyłamy, żeby nam było dobrze. Usłuchamy głosu JAHWE, naszego Boga”.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ono pomyślne, czy przykre, usłuchamy głosu Jahwe, Boga naszego, do którego cię odsyłamy, aby się nam dobrze powodziło. Usłuchamy więc głosu Jahwe, Boga naszego.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якщо добре і якщо зле послухаємося голосу нашого Господа Бога, до Якого ми тебе посилаємо до Нього, щоб нам було краще, бо ми послухаємося голосу нашого Господа Бога.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Usłuchamy głosu WIEKUISTEGO, naszego Boga, do którego cię wysyłamy, czy będzie pomyślny, czy nieprzyjemny; by nam się dobrze wiodło, kiedy będziemy słuchać głosu WIEKUISTEGO, naszego Boga.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jest ono dobre, czy złe, będziemy posłuszni głosowi JAHWE, naszego Boga, do którego cię posyłamy, aby się nam dobrze wiodło, dlatego że jesteśmy posłuszni głosowi JAHWE, naszego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2024-04-27T18:37:10Z</dcterms:modified>
</cp:coreProperties>
</file>