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słychać tylko narzekanie, gdyż rozbiłem Moab jak naczynie, którego nikt już nie pragnie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ulicach tylko powszechny lament, bo rozbiłem Moab jak naczynie nieużyteczne,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dachach Moabskich i po ulicach jego, wszędy nic nie będzie, tylko narzekanie; bom skruszył Moaba jako naczynie nieużyteczne,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dachach Moabowych i po ulicach jego wszelakie narzekanie: bom skruszył Moaba, jako naczynie niepożyteczne,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tylko powszechne narzekanie. Zmiażdżyłem bowiem Moab jak bezużyteczne naczynie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chce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powszechny lament, gdyż rozbiłem Moab jak naczynie, którego nikt nie pożąda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panuje żałoba, bo rozbiłem Moab jak niepotrzebne naczynie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jego ulicach powszechny lament! ”Bo zdruzgotałem Moab jak bezużyteczne naczynie”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всіх дахах моава і на його улицях (буде плач), бо Я розбив, говорить Господь, як глиняний посуд, який є непотребом.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żałoba; na wszystkich dachach Moabu oraz na jego ulicach; gdyż skruszę Moab jako nieużyteczne naczynie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 wszystkich dachach Moabu i na jego placach – wszędzie jest zawodzenie; bo rozbiłem Moab jak naczynie, w którym nie ma się upodobaniaʼ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2024-04-27T13:47:17Z</dcterms:modified>
</cp:coreProperties>
</file>