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lśni ich gładka skóra, daleko posunęli się w złu. Spraw nie prowadzą, spraw sierot, by im się wiodło;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stosują prawa wobec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Otyli i rozjaśnili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 swoją nieprawością. Nie sądzą sprawy, nawet sprawy sierot; jednak powodzi się im, chociaż nie bronią sprawy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Roztyli, lśnią się, i innych w złościach przewyższają; sprawy nie sądzą, ani sprawy sierotki; wszakże się im szczęści, chociaż sprawy ubogiego nie rozsądzili.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Potyli i stłuścieli i przestąpili słowa moje złościwie. Sprawy wdowy nie sądzili, sprawy sieroty nie prostowali a sądu ubogich nie 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otyłymi i ociężałymi, a także prześcigają się w nieprawości. Nie przestrzegają sprawiedliwości - sprawiedliwości wobec sierot, by doznały pomyślności,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otyli i opaśli, przekroczyli nawet miarę złego; nie dbają o prawo o sprawę sieroty, aby się jej dobrze wiodło, nie bronią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ociężali, przekroczyli także miarę zła. Nie występują w obronie – w obronie sierot, by im się powiodło, ani nie bronią sprawy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otyli i tłuści. Czynią nieprawość ponad wszelką miarę, lekceważą prawo, nie troszczą się o dobro sierot i nie bronią praw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 i stali się tłustymi. Lecz też przebrali miarę nieprawości. Nie prowadzą sądów sprawiedliwie, sprawy sierot, by dobrze im się wiodło; nie bronią praw biedaków.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переступили суд, не судили суд сироти і не судили суд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Utuczyli się, zalśnili oraz wezbrali niegodziwymi zamiarami; nie poddają do sądu sprawy, nawet sprawy sierot a mają powodzenie; także prawa ubogich nie stawiają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Roztyli się: zaczęli błyszczeć. Obfitowali w to, co złe. Nic bronili żadnej sprawy sądowej, nawet sprawy chłopca nie mającego ojca – żeby zapewnić sobie powodzenie; nie zajęli się też sądem ubogichʼ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2024-04-28T05:53:32Z</dcterms:modified>
</cp:coreProperties>
</file>