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wyschło ich męstwo i są jak kobiety; podpalone jego siedziby, połamane jego rygle.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2024-04-28T19:35:36Z</dcterms:modified>
</cp:coreProperties>
</file>