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wzięty Szeszak* i schwytany, ta pieśń pochwalna całej ziemi, jakże zionie (teraz) grozą Babilon między narodami!**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Szeszak, ׁ</w:t>
      </w:r>
      <w:r>
        <w:rPr>
          <w:rtl/>
        </w:rPr>
        <w:t>שֵׁשְַך</w:t>
      </w:r>
      <w:r>
        <w:rPr>
          <w:rtl w:val="0"/>
        </w:rPr>
        <w:t xml:space="preserve"> (szeszach), tzw. atbasz, szyfr nazwy Babilon, zob. &lt;x&gt;300 25:26&lt;/x&gt;;&lt;x&gt;300 51:1&lt;/x&gt;.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2024-04-29T07:44:25Z</dcterms:modified>
</cp:coreProperties>
</file>