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Potężne mury Babilonu zostaną doszczętnie zburzone, a jego wysokie bramy spłoną. Tak to trudzą się ludy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zniszczone i jego wysokie bramy zostaną spalone ogniem; ludzie będą trudzić się na darmo i narody — przy ogniu, a 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 Babiloński szeroki do gruntu zburzony będzie, i bramy jego wysokie ogniem spalone będą, a ludzie darmo pracować będą, a narody przy ogniu pomdleją.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Mur Babiloński on szeroki podkopaniem podkopany będzie, a bramy jego wysokie ogniem spalone będą, a prace ludzi wniwecz i narodów na ogień będą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Potężny mur Babilonu zwali się doszczętnie. Wysokie jego bramy spłoną w ogniu. Na próżno więc trudzą się narody, dla ognia wysilają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Mury obszernego Babilonu będą doszczętnie zburzone, a jego wysokie bramy ogniem spalone. W ten sposób ludy trudzą się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całkowicie zburzone, jego wysokie bramy będą spalone ogniem. Narody się trudzą na próżno, a ludy męczą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 mur Babilonu zostanie doszczętnie zburzony. Jego wysokie bramy będą spalone. Daremnie więc trudzą się ludy, wysiłki narodów stają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Szeroki mur Babilonu będzie zburzony doszczętnie, a jego bramy wysokie zostaną ogniem spalone. (Tak to narody trudzą się o nicość i ludy na [pastwę] ognia daremnie się znoją).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Стіни Вавилона поширилися, знищенням буде знищеним, і його високі брами будуть спалені, і народи не трудитимуться на дармо, і народи ослабнуть у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Szeroki mur Babelu będzie zburzony do szczętu, a jego wysokie bramy spłoną w ogniu; daremnie trudzą się o nie ludy, a plemiona omdlewają z powodu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”Mur Babilonu, chociaż szeroki, niechybnie zostanie zburzony; a jego bramy, chociaż wysokie, zostaną podpalone ogniem. Ludy będą się mozolić po prostu na darmo, a grupy narodowościowe po prostu dla tego ognia; i wręcz się zamęczą”.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2024-04-29T00:07:55Z</dcterms:modified>
</cp:coreProperties>
</file>