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zgrzeszyli – (i) ich nie ma, a my dźwigamy ich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2024-05-01T14:42:34Z</dcterms:modified>
</cp:coreProperties>
</file>