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z drzewem winorośli spośród drzew lasu, które dałem na ogień na strawienie, tak wydałem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2024-05-04T08:02:08Z</dcterms:modified>
</cp:coreProperties>
</file>