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4"/>
        <w:gridCol w:w="6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wszystkich swoich obrzydliwościach i cudzołóstwach nie pamiętałaś o dniach swojej młodości, gdy byłaś naga i goła i walałaś się w swojej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2024-04-29T18:13:19Z</dcterms:modified>
</cp:coreProperties>
</file>