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trzecim (miesiącu), w pierwszym dniu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czerwca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2024-05-03T02:08:17Z</dcterms:modified>
</cp:coreProperties>
</file>