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Aszera, od strony wschodniej do strony zachodniej, Naftali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Aszera, ze wschodu na zachód, swój dział otrzyma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Aszera,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Aser, od strony wschodniej aż do strony zachodniej, jedno, to jest Neftalim.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Asserowej, od strony Wschodniej aż do strony morza, Neftalemu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Asera, od wschodu na zachód, otrzymuje Neftali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Assera od strony wschodniej do strony zachodniej: Naftali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Asera, od strony wschodniej po stronę zachodnią, do Neftalego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Asera od strony wschodniej aż do morza: dla Neftalego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Aszera, od strony wschodniej aż po stronę zachodnią, jedna [część ma należeć] do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Асира від тих, що на сході, аж до тих, що до моря, Нефталі,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Aszera, od strony wschodniej, do strony zachodniej – Naftali,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Aszera, od krańca wschodniego aż po kraniec zachodni: jeden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Naftali, drugi syn Bilhy (&lt;x&gt;10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2024-04-30T07:14:05Z</dcterms:modified>
</cp:coreProperties>
</file>