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końca. Potem spoczniesz i do tego, co wyznaczono ci losem, powstaniesz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swoją drogą do końca. Odpoczniesz i pozostaniesz w swoim losie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miejsca twego, a odpoczniesz, i zostaniesz w losie twoim aż do skończenia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zamierzonego, a odpoczyniesz i staniesz na losie twoim na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idź i zażywaj spoczynku, a powstaniesz, by [otrzymać] swój los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idź swoją drogą, aż przyjdzie koniec; i spoczniesz, i powstaniesz do swojego losu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dożyć kresu swoich dni. Spoczniesz, ale powstaniesz, aby otrzymać swój dział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swoją drogą, aż przyjdzie koniec i spoczniesz. A u kresu dni powstaniesz, by otrzymać to, co ci losem przeznaczone»”.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do końca. Odpoczniesz i staniesz, [aby otrzymać] swoją część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іди і спочинь. Бо ще дні до виповнення закінчення, і встанеш в твоє насліддя в завершенні днів. Сусанна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swojego kresu; odpoczniesz oraz zostaniesz podniesiony w twym udziale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podążaj ku końcowi; i spoczniesz, ale powstaniesz do swego losu z końcem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2024-04-28T14:46:44Z</dcterms:modified>
</cp:coreProperties>
</file>