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ja, Nabuchodonozor, chwalę, wywyższam i wysławiam Króla niebios, którego wszystkie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prawdą, a jego ścieżki sprawiedliwością, a tych, którzy postępują w pysze, może on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ja Nabuchodonozor chwalę, i wywyższam i wysławiam króla niebieskiego, którego wszystkie sprawy są prawdą, a ścieszki jego sądem, a który chodzących w hardości poniżyć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я Навуходоносор хвалю і величаю і прославляю царя неба, бо всі його діла правдиві і його стежки суд, і всіх тих, що ходять в гордості, Він може впокорити.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Nabukadnecar, chwalę, wywyższam i wysławiam Króla Niebios, gdyż wszystkie Jego sprawy są prawdą, a Jego drogi sądem. I może poniżyć tych, co chodzą w pysze.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ja, Nebukadneccar, wysławiam i wywyższam, i wychwalam Króla niebios, ponieważ wszystkie jego dzieła są prawdą, a jego drogi sprawiedliwością, i ponieważ potrafi upokorzyć tych, którzy chodzą w pysze”.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2024-04-27T12:19:40Z</dcterms:modified>
</cp:coreProperties>
</file>