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 nim znajdowano nadzwyczajnego ducha i wiedzę, i rozum do wykładania snów, do odgadywania zagadek i do rozwiązywania zawiłości, w Danielu, którego król nazwał imieniem Belteszasar. Niech teraz Daniel będzie przywołany i niech poda wykład.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2024-04-30T09:23:19Z</dcterms:modified>
</cp:coreProperties>
</file>