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(Już) w łonie (matki) podszedł swego brata,* ** a w sile wieku zmagał się z 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łonie matki przechytrzył swego brata,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sile wieku zmagał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Mężnie zmagał się z Aniołem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przemógł. Płakał i go prosił. Znalazł go w Betel i tam z nami rozmawiał;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Mężnie, mówię, sobie poczynał z Aniołem, a przemógł; płakał i prosił go; w Betelu go znalazł, i tam mówił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przemógł Anjoła i był posilon, płakał i prosił go, w Betelu znalazł go a tam mówił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Walcząc z Aniołem, zwyciężył, płakał i błagał Go o łaskę - spotkał Go w Betel. Tam z nami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łonie matki podszedł swojego brata, a będąc w pełni sił walczył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łonie chwycił brata za piętę, a gdy był w pełni sił, zmagał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łonie matki chwycił swojego brata za piętę, a w sile wieku walczył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łonie matki ujął za piętę swego brata, a w sile wieku walczył z 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лоні він схопив свого брата за пяту і в своїх трудах скріпився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jeszcze w łonie trzymał za piętę swego brata, następnie w swej sile walczył z bóstwem;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walczył z aniołem, i w końcu przemógł. Płakał, aby wyprosić łaskę dla siebie”. Znalazł go On w Betel i tam przemówił do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w łonie schwytał piętę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32:24-31&lt;/x&gt;; &lt;x&gt;10 35:1-10&lt;/x&gt;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2024-04-27T21:34:19Z</dcterms:modified>
</cp:coreProperties>
</file>