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Moabu* ** i z powodu czterech nie odwrócę tego, ponieważ spalił kości króla Edomu na wapno.***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Moabu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jego losu, ponieważ spalił na wapno kości króla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Moabu i z powodu czterech nie przepuszczę mu, ponieważ spalił kości króla Edomu na wapno.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Moaba, owszem, dla czterech, nie przepuszczę mu, przeto, iż spalił kości króla Edomskiego na popiół;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Moab i dla czterzech nie nawrócę go: dlatego że spalił kości króla Idumejskiego aż na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Moabu i z powodu czterech nie odwrócę tego [wyroku], gdyż on spalił kości króla Edomu na wapno.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Moabu i z powodu czterech nie cofnę tego, ponieważ spalił kości króla Edomu na wapno.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Moabu i z powodu czterech nie cofnę kary, ponieważ spalił kości króla Edomu na wapno.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Moabu i z powodu czterech nie odwołam tego wyroku. Ponieważ spalił kości króla Edomu na wapno.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Moabu nie odmienię postanowienia, bo spalili kości króla Edomu na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моава і за чотири не відвернуся від нього, томущо спалили кості царя Ідумеї на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Moabu, z powodu czterech – nie cofnę tego. Dlatego, że na wapienny proch spalił kości króla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 ”Z powodu trzech buntów Moabu i z powodu czterech nie cofnę tego – dlatego że spalił kości króla Edomu na wapno.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Moab, </w:t>
      </w:r>
      <w:r>
        <w:rPr>
          <w:rtl/>
        </w:rPr>
        <w:t>מֹואָב</w:t>
      </w:r>
      <w:r>
        <w:rPr>
          <w:rtl w:val="0"/>
        </w:rPr>
        <w:t xml:space="preserve"> (mo’aw), czyli: z ojca (?), zob. &lt;x&gt;10 19:37&lt;/x&gt;.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2024-04-29T03:26:31Z</dcterms:modified>
</cp:coreProperties>
</file>