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sędzię spośród niego, i z nim wybiję wszystkich jego książąt*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Zgubię też jego władcę, a z nim wybiję wszystkich jego książąt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sędziów spośród niego, i zabiję wraz z nim wszystkich jego 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wygładzę sędziów z pośrodku jego, i wszystkich książąt jego pobiję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sędziego z pośrzodku jego, i wszytkie książęta jego pobiję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niego władcę, a razem z nim wszystkich jego książąt wytracę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władcę spośród niego i wraz z nim wybiję wszystkich jego książąt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władcę, a wraz z nim wszystkich jego książąt −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jego władcę, a wraz z nim zabiję wszystkich jego książąt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kto nad nim panuje, a wszystkich jego książąt zabiję wraz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нього суддю і забю з ним всіх його володарів,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zgładzę też władcę, a z nim uśmiercę wszystkich jego panów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stamtąd sędziego, a wszystkich jego książąt pozabijam wraz z nim”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25:10-12&lt;/x&gt;; &lt;x&gt;300 48:1-47&lt;/x&gt;; &lt;x&gt;330 25:8-11&lt;/x&gt;;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2024-04-29T04:54:04Z</dcterms:modified>
</cp:coreProperties>
</file>