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dostrzegł ich postępowanie, że zawrócili ze swojej złej drogi, i użalił się Bóg nad nieszczęściem,* które postanowił im uczynić – i nie uczynił.**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złem, klęską, katastrofą.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 panowania  Aszur-Dana  (771-754 r. p.  Chr.)  miało  miejsce  zaćmienie  słońca, co może uczyniło Niniwę wrażliwą na Boże ostrzeżenie.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2024-05-06T01:44:55Z</dcterms:modified>
</cp:coreProperties>
</file>