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Józefa, (to jest) dla plemienia Manassesa, Gadi,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Józefa, to jest z plemienia Manassesa — Gadi,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Józefa, to jest z potomstwa Manassesa — Gaddi,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Gedyjel, syn Sodego.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- Geddiel, syna Sodi.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Józefa: z pokolenia Manassesa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Józefa, z plemienia Manassesa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Józefa: z plemienia Manassesa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Józefa: z plemienia Manassesa -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Józefa, z linii Manassego - Gaddi,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Josefa, z plemienia Menaszego Gadi, syn Susiego.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Йосифа синів Манассії Ґадді син Сусія.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Josefa, z potomstwa Menaszy Gaddy, syn Susi'ego.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Józefa, za plemię Manassesa, Gaddi, syn Susiego;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2024-05-01T09:23:30Z</dcterms:modified>
</cp:coreProperties>
</file>