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6"/>
        <w:gridCol w:w="1999"/>
        <w:gridCol w:w="2427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Dana Amiel, syn Gemaliego.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2024-05-01T10:56:33Z</dcterms:modified>
</cp:coreProperties>
</file>