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6"/>
        <w:gridCol w:w="6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szczególny dar będzie wam poczytany za ziarno z klepiska i za pełną treść* tłoczni.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2024-04-28T14:58:32Z</dcterms:modified>
</cp:coreProperties>
</file>