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stanął w przejściu między winnicami – mur z jednej i mur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 JAHWE stanął w przejściu pomiędzy winnicami. Mur wznosił się z jednej i drugiej strony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stanął na ścieżce między winnicami, a płot był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Anioł Pański na ścieżce u winnicy między dwoma płoty.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Anjoł w cieśni dwu płotów, któremi winnice ogrodzone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Anioł Pański na ciasnej drodze między winnicami, a mur był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stanął na ścieżce między winnicami, gdzie był płot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anioł JAHWE w wąskim przejściu między winnicami, gdzie mur stał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stanął wówczas w ciasnym przejściu między winnicami, gdzie po obydwu stronach był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stanął wówczas w parowie między winnicami, gdzie z obu stron wznosił się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stanął na ścieżce śród winnic, między ogrodzeniem po jednej i ogrodzeniem po drugiej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ангел став на стежках виноградників, огорожа звідси і огорожа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WIEKUISTEGO stanął na ścieżce pomiędzy winnicami, gdzie był płot z jednej oraz płot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stal na wąskiej drodze między winnicami, mając kamienny mur po jednej stronie i kamienny mur po drugiej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2024-04-28T04:00:56Z</dcterms:modified>
</cp:coreProperties>
</file>