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oślica zobaczyła Anioła JAHWE, położyła się pod Bileamem. Bileam wpadł w gniew i zaczął okładać ją kijem!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padła pod Balaamem. Wtedy Balaam bardzo się rozgniewał i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padła pod Balaamem; i rozgniewał się Balaam wielce, a bił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widziała oślica Anjoła stojącego, upadła pod nogami siedzącego, który rozgniewawszy się barziej kijem boki jej 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znowu Anioła Pańskiego, położyła się pod Balaamem. Rozgniewał się więc Balaam bardzo i zaczął okładać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legła pod Bileamem. Wtedy Bileam rozgniewał się i zaczął bić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znowu zobaczyła anioła JAHWE, położyła się pod Balaamem. Wówczas Balaam bardzo się rozgniewał i zaczął tłuc oślicę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ujrzała anioła JAHWE, upadła pod Balaamem. On ogromnie się rozgniewał i zaczął ją okładać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na widok anioła Jahwe położyła się pod Balaamem. A Balaam zawrzał gniewem i zaczął kijem okładać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skuliła się pod Bilamem. Bilam zapłonął gniewem i bił oślicę kijem.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сіла під Валаамом. І розлютився Валаам і бив ослицю палицею.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oślica widząc anioła WIEKUISTEGO, położyła się pod Bileamem. Zatem zapłonął gniew Bileama i znowu zaczął bić kijem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zobaczyła anioła JAHWE, położyła się pod Balaamem: toteż Balaam zapłonął gniewem i dalej bił oślicę swą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2024-04-28T13:22:14Z</dcterms:modified>
</cp:coreProperties>
</file>