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9"/>
        <w:gridCol w:w="3944"/>
        <w:gridCol w:w="3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osłów trzydzieści tysięcy i pięć 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osłów trzydzieści tysięcy i piąci 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30. 500.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sześć tysięcy pięćset osłów,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ослів тридцять тисяч пятьсот,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zaś trzydzieści tysięcy pięćset,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2024-05-26T10:03:49Z</dcterms:modified>
</cp:coreProperties>
</file>