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(sami), uzbrojeni, pośpieszymy* przed synami Izraela, aż wprowadzimy ich do ich miejsc; nasze dzieci zaś osiądą w warownych miastach z powodu mieszkańców 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pośpieszymy, </w:t>
      </w:r>
      <w:r>
        <w:rPr>
          <w:rtl/>
        </w:rPr>
        <w:t>חֻׁשִים</w:t>
      </w:r>
      <w:r>
        <w:rPr>
          <w:rtl w:val="0"/>
        </w:rPr>
        <w:t xml:space="preserve"> (chuszim): em. na: gotowi, przygotowani, hbr. </w:t>
      </w:r>
      <w:r>
        <w:rPr>
          <w:rtl/>
        </w:rPr>
        <w:t>חֲמֻׁשִים</w:t>
      </w:r>
      <w:r>
        <w:rPr>
          <w:rtl w:val="0"/>
        </w:rPr>
        <w:t xml:space="preserve"> , BHS; lub: w grupach po pięćdziesięciu, &lt;x&gt;40 32:17&lt;/x&gt;L.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13:8-33&lt;/x&gt;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2024-04-29T07:27:25Z</dcterms:modified>
</cp:coreProperties>
</file>