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Bet-Haran, miasta warowne, a także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Bet-Nimra, Bet-Haran, miasta warowne i 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Betnimera, i Betaran, miasta obronne,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Betnemra, i Betaran, miasta obronne i stania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miasta obronne,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warowne miasta, i 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zarówno miasta obronne, jak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Bet Nimra, i Bet Haran, miasta umocnione i zagrody dla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Намвру і Ветаран, сильні міста, і огорожі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Beth–Nymra i Beth–Haran, warowne miasta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Bet-Nimrę, i Bet-Haran, miasta warowne, jak również kamienne zagrody dla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2024-04-28T23:53:36Z</dcterms:modified>
</cp:coreProperties>
</file>