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2"/>
        <w:gridCol w:w="194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Ritma i rozłożyli się obozem w Rimmon-Peres.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2024-04-20T03:10:02Z</dcterms:modified>
</cp:coreProperties>
</file>