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zboczy i dopuści się względem niego sprzeniewierzenia,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2024-04-28T19:39:57Z</dcterms:modified>
</cp:coreProperties>
</file>