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Gamalijela, syna Pedasurowego.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Gamaliela, syna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Gamliela, syna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Гамаліїла сина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Gamaliela, syna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2024-05-04T16:59:59Z</dcterms:modified>
</cp:coreProperties>
</file>