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7"/>
        <w:gridCol w:w="1574"/>
        <w:gridCol w:w="6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 jest JAHWE jako schronienie w dniu niedoli, zna tych, którzy szukają w Nim ratunku.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2024-04-20T06:09:30Z</dcterms:modified>
</cp:coreProperties>
</file>