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anioł, który rozmawiał ze mną, a na jego spotkanie wyszedł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się, o Syjonie, który mieszkasz u córki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Syonie! który mieszkasz u córki Babilońskiej, wyswobódź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Syjon, uciekaj, który mieszkasz u córki Babilońskiej!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chroń się, Syjonie, który jeszcze przebywasz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rozmawiał ze mną, wystąpił,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anioł, który ze mną rozmawiał, wystąpił, a inny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rozmawiał ze mną, odszedł,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wystąpił anioł, który ze mną mówił, inny zaś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ангел, що говорив в мені, стояв, і інший ангел виходив йому на зустріч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kiedy wychodził ten anioł, który ze mną mówił, naprzeciw niego ukazał się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”Hejże, Syjonie! Uchodź, mieszkająca u córy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2024-04-29T09:13:04Z</dcterms:modified>
</cp:coreProperties>
</file>