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kierujcie się łaską i miłosierdziem – każdy względem swego brata!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2024-04-29T03:28:36Z</dcterms:modified>
</cp:coreProperties>
</file>