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7"/>
        <w:gridCol w:w="4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znajduje ich znów śpiących były bowiem ich oczy które są obciążone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znów, gdy przyszedł, zastał ich śpiącymi, gdyż oczy ich były obciążone.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znów znalazł ich śpiących, były bowiem ich oczy ociężałe.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znajduje ich znów śpiących były bowiem ich oczy które są obciążone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2024-04-28T16:55:06Z</dcterms:modified>
</cp:coreProperties>
</file>