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 wam, że jeśli tylko nie w nadmiarze byłaby wasza ― prawość większa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uczonych w piśmie i faryzeuszy, nie ― weszlibyście do ― Królestwa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niż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jeśli wasza sprawiedliwość* nie przewyższy (sprawiedliwości) znawców Prawa i faryzeuszów,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jeśli nie obfitowałaby* wasza sprawiedliwość bardziej (niż) uczonych w piśmie i faryzeuszów, nie weszlibyście* do królestwa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(niż) znawców Pisma i faryzeuszów nie weszlibyście do Królestwa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26:2&lt;/x&gt;; &lt;x&gt;470 5:6&lt;/x&gt;; &lt;x&gt;570 3:9&lt;/x&gt;; &lt;x&gt;730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&lt;x&gt;470 18:3&lt;/x&gt;; &lt;x&gt;470 23:13&lt;/x&gt;; &lt;x&gt;500 3:5&lt;/x&gt;; &lt;x&gt;510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"będzie obfitować (...) wejdziecie".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2024-05-01T08:30:26Z</dcterms:modified>
</cp:coreProperties>
</file>