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ludzie mają widzieć, że pościsz, lecz twój Ojciec,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lecz twój Ojciec,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nie był widziany od ludzi, że pościsz, ale od Ojca twojego,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okazał ludziom, iż pościsz, ale Ojcu twemu, który jest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ale Ojcu twemu,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ludzie cię widzieli, że pościsz, lecz Ojciec twój,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Ojcu, który widzi to, co ukryte i 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tylko twój Ojciec,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nie ludziom pokazać, że pościsz, lecz twojemu Ojcu,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ludziom, ale Ojcu, który działa w ukryciu, powinieneś pokazać, że pościsz. Ojciec widzi to, co ukryte i 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widać, że nie dla ludzi pościsz, ale dla twego Ojca, który jest ukryty. A twój Ojciec, który widzi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не показувати людям, що постиш, але таємно - твоєму Батькові; і твій Батько, який бачить таємне, віддасть тобі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nie zostałbyś objawiony wiadomym człowiekom jako poszczący, ale wiadomemu ojcu twojemu, temu w tym ukryciu; i ten ojciec twój, ten poglądający w tym 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był widziany przez ludzi, że pościsz, ale przez twojego Ojca,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wiedział, że pościsz, wyjąwszy twego Ojca, który jest z tobą w ukryciu. Ojciec twój, który widzi,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pokazać, iż pościsz, nie ludziom, ale Ojcu, który jest w skrytości; wtedy odpłaci tobie twój Ojciec, który się przygląda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swój post Ojcu, a nie ludziom. On wszystko widzi i 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2024-04-29T14:02:38Z</dcterms:modified>
</cp:coreProperties>
</file>